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1C76E5C" wp14:paraId="64E218F9" wp14:textId="6AFA058C">
      <w:pPr>
        <w:pStyle w:val="Heading3"/>
        <w:keepNext w:val="1"/>
        <w:keepLines w:val="1"/>
        <w:spacing w:before="160" w:after="80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MANUAL DE BOA CONVIVÊNCIA | Rede 1/4</w:t>
      </w:r>
    </w:p>
    <w:p xmlns:wp14="http://schemas.microsoft.com/office/word/2010/wordml" w:rsidP="31C76E5C" wp14:paraId="6DFE2B00" wp14:textId="14CBF16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As recomendações deste manual resultam da experiência e pesquisa da </w:t>
      </w: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Equipa Rede 1/4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1C76E5C" wp14:paraId="72407E95" wp14:textId="4428AC2D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Este documento não substitui a leitura do </w:t>
      </w:r>
      <w:hyperlink r:id="Rda53c4ddf6c1497f">
        <w:r w:rsidRPr="31C76E5C" w:rsidR="5C85CB43">
          <w:rPr>
            <w:rStyle w:val="Hyperlink"/>
            <w:rFonts w:ascii="Aptos" w:hAnsi="Aptos" w:eastAsia="Aptos" w:cs="Aptos"/>
            <w:b w:val="1"/>
            <w:bCs w:val="1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Regulamento</w:t>
        </w:r>
        <w:r w:rsidRPr="31C76E5C" w:rsidR="5C85CB4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.</w:t>
        </w:r>
      </w:hyperlink>
    </w:p>
    <w:p xmlns:wp14="http://schemas.microsoft.com/office/word/2010/wordml" w:rsidP="31C76E5C" wp14:paraId="29A131F4" wp14:textId="30B47684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214663EC" wp14:textId="73D148CB">
      <w:pPr>
        <w:pStyle w:val="Heading2"/>
        <w:keepNext w:val="1"/>
        <w:keepLines w:val="1"/>
        <w:spacing w:before="160" w:after="80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1. GUIA PARA UMA BOA CONVERSA - ANTES DO CONTRATO</w:t>
      </w:r>
    </w:p>
    <w:p xmlns:wp14="http://schemas.microsoft.com/office/word/2010/wordml" w:rsidP="31C76E5C" wp14:paraId="031E73AA" wp14:textId="5C07430C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No momento em que as pessoas se conhecem, é importante não deixar perguntas para trás. Para isso, foi criado o </w:t>
      </w: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GUIA PARA UMA BOA CONVERSA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1C76E5C" wp14:paraId="340B39FA" wp14:textId="4E18521A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5CA8588A" wp14:textId="022C1889">
      <w:pPr>
        <w:pStyle w:val="Heading2"/>
        <w:keepNext w:val="1"/>
        <w:keepLines w:val="1"/>
        <w:spacing w:before="160" w:after="80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2. ACORDO DE CONVIVÊNCIA - AO ASSINAR O CONTRATO</w:t>
      </w:r>
    </w:p>
    <w:p xmlns:wp14="http://schemas.microsoft.com/office/word/2010/wordml" w:rsidP="31C76E5C" wp14:paraId="635EE9BE" wp14:textId="48E9CCB3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Sugerimos que cheguem a um acordo sobre as pequenas questões práticas do dia-a-dia, evitando atritos desnecessários. O </w:t>
      </w: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pt-BR"/>
        </w:rPr>
        <w:t>ACORDO DE CONVIVÊNCIA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deve ser escrito, impresso com uma cópia por pessoa e assinado por ambas, cultivando a empatia e respeito mútuo e clarificando expectativas.</w:t>
      </w:r>
    </w:p>
    <w:p xmlns:wp14="http://schemas.microsoft.com/office/word/2010/wordml" w:rsidP="31C76E5C" wp14:paraId="58FBE503" wp14:textId="4EA6CF85">
      <w:pPr>
        <w:pStyle w:val="Heading2"/>
        <w:keepNext w:val="1"/>
        <w:keepLines w:val="1"/>
        <w:spacing w:before="160" w:after="80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3. BOAS PRÁTICAS E RESPONSABILIDADES - DURANTE O CONTRATO</w:t>
      </w:r>
    </w:p>
    <w:p xmlns:wp14="http://schemas.microsoft.com/office/word/2010/wordml" w:rsidP="31C76E5C" wp14:paraId="12FFE29D" wp14:textId="319CB661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É importante que todos/as tenham consciência da forma como agem, pondo em prática valores de respeito e empatia. Assim, relembramos as </w:t>
      </w: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BOAS PRÁTICAS E RESPONSABILIDADES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de cada um/a.</w:t>
      </w:r>
    </w:p>
    <w:p xmlns:wp14="http://schemas.microsoft.com/office/word/2010/wordml" w:rsidP="31C76E5C" wp14:paraId="162DA27E" wp14:textId="69DCEB7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44217643" wp14:textId="49A1B1E9">
      <w:pPr>
        <w:pStyle w:val="Heading2"/>
        <w:keepNext w:val="1"/>
        <w:keepLines w:val="1"/>
        <w:spacing w:before="299" w:beforeAutospacing="off" w:after="299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1. GUIA PARA UMA BOA CONVERSA</w:t>
      </w:r>
    </w:p>
    <w:p xmlns:wp14="http://schemas.microsoft.com/office/word/2010/wordml" w:rsidP="31C76E5C" wp14:paraId="3B62E758" wp14:textId="2A39EB67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DICA: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Sinceridade com empatia. Este é um momento de escuta ativa, não há respostas certas ou erradas, apenas formas diferentes de viver. O intuito é apenas perceber se há conforto e afinidade mútua. A conversa deve ser adaptada conforme se preveja a partilha de casa.</w:t>
      </w:r>
    </w:p>
    <w:p xmlns:wp14="http://schemas.microsoft.com/office/word/2010/wordml" w:rsidP="31C76E5C" wp14:paraId="31052474" wp14:textId="7C55B0E0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24B3B390" wp14:textId="2BAEA2AF">
      <w:pPr>
        <w:pStyle w:val="Heading2"/>
        <w:keepNext w:val="1"/>
        <w:keepLines w:val="1"/>
        <w:spacing w:before="299" w:beforeAutospacing="off" w:after="299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PARA QUEBRAR O GELO</w:t>
      </w:r>
    </w:p>
    <w:p xmlns:wp14="http://schemas.microsoft.com/office/word/2010/wordml" w:rsidP="31C76E5C" wp14:paraId="1EA5F99B" wp14:textId="6DB4F55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Porque se registou na Rede 1/4?</w:t>
      </w:r>
    </w:p>
    <w:p xmlns:wp14="http://schemas.microsoft.com/office/word/2010/wordml" w:rsidP="31C76E5C" wp14:paraId="72B23F07" wp14:textId="083B883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Qual o seu curso / ocupação?</w:t>
      </w:r>
    </w:p>
    <w:p xmlns:wp14="http://schemas.microsoft.com/office/word/2010/wordml" w:rsidP="31C76E5C" wp14:paraId="73522570" wp14:textId="39AD9113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Conte um pouco sobre o seu contexto social: família, amigos, círculos de apoio.</w:t>
      </w:r>
    </w:p>
    <w:p xmlns:wp14="http://schemas.microsoft.com/office/word/2010/wordml" w:rsidP="31C76E5C" wp14:paraId="78717F2E" wp14:textId="40AC1D01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Como é um dia típico na sua vida? / Tem horários fixos? Tem atividades regulares?</w:t>
      </w:r>
    </w:p>
    <w:p xmlns:wp14="http://schemas.microsoft.com/office/word/2010/wordml" w:rsidP="31C76E5C" wp14:paraId="2EC479CE" wp14:textId="0A83B60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Quais as minhas qualidades?</w:t>
      </w:r>
    </w:p>
    <w:p xmlns:wp14="http://schemas.microsoft.com/office/word/2010/wordml" w:rsidP="31C76E5C" wp14:paraId="47C48DF6" wp14:textId="19929B5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Quais as minhas vulnerabilidades?</w:t>
      </w:r>
    </w:p>
    <w:p xmlns:wp14="http://schemas.microsoft.com/office/word/2010/wordml" w:rsidP="31C76E5C" wp14:paraId="36153C65" wp14:textId="0AD1B386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O que valorizo e considero importante quando lidam comigo?</w:t>
      </w:r>
    </w:p>
    <w:p xmlns:wp14="http://schemas.microsoft.com/office/word/2010/wordml" w:rsidP="31C76E5C" wp14:paraId="41A2151C" wp14:textId="26AB35B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726170E1" wp14:textId="38E2118C">
      <w:pPr>
        <w:pStyle w:val="Heading2"/>
        <w:keepNext w:val="1"/>
        <w:keepLines w:val="1"/>
        <w:spacing w:before="299" w:beforeAutospacing="off" w:after="299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QUESTÕES PRÁTICAS</w:t>
      </w:r>
    </w:p>
    <w:p xmlns:wp14="http://schemas.microsoft.com/office/word/2010/wordml" w:rsidP="31C76E5C" wp14:paraId="37C745E4" wp14:textId="6F0E3B86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Disponibiliza lençóis e toalhas ou deverei trazer?</w:t>
      </w:r>
    </w:p>
    <w:p xmlns:wp14="http://schemas.microsoft.com/office/word/2010/wordml" w:rsidP="31C76E5C" wp14:paraId="41BB9645" wp14:textId="0AD4CE5D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Como dividiremos as tarefas de limpeza da casa?</w:t>
      </w:r>
    </w:p>
    <w:p xmlns:wp14="http://schemas.microsoft.com/office/word/2010/wordml" w:rsidP="31C76E5C" wp14:paraId="22ABE0AB" wp14:textId="08E6D07E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Poderei utilizar a máquina de lavar-roupa e o estendal?</w:t>
      </w:r>
    </w:p>
    <w:p xmlns:wp14="http://schemas.microsoft.com/office/word/2010/wordml" w:rsidP="31C76E5C" wp14:paraId="25971F71" wp14:textId="192CB9E3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Quando poderia começar a coabitação?</w:t>
      </w:r>
    </w:p>
    <w:p xmlns:wp14="http://schemas.microsoft.com/office/word/2010/wordml" w:rsidP="31C76E5C" wp14:paraId="3B858DB0" wp14:textId="787668DF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Que documentos são necessários?</w:t>
      </w:r>
    </w:p>
    <w:p xmlns:wp14="http://schemas.microsoft.com/office/word/2010/wordml" w:rsidP="31C76E5C" wp14:paraId="2A5F098D" wp14:textId="782A5E91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Quando se faz o primeiro pagamento de renda e da caução? (sempre antes da mudança)</w:t>
      </w:r>
    </w:p>
    <w:p xmlns:wp14="http://schemas.microsoft.com/office/word/2010/wordml" w:rsidP="31C76E5C" wp14:paraId="6A664F2C" wp14:textId="22C85E33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Quando assinamos o contrato?</w:t>
      </w:r>
    </w:p>
    <w:p xmlns:wp14="http://schemas.microsoft.com/office/word/2010/wordml" w:rsidP="31C76E5C" wp14:paraId="09661174" wp14:textId="1FD90F2F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Alguma questão ou aspeto importante que ainda não foi mencionado?</w:t>
      </w:r>
    </w:p>
    <w:p xmlns:wp14="http://schemas.microsoft.com/office/word/2010/wordml" w:rsidP="31C76E5C" wp14:paraId="4677C26F" wp14:textId="6102FFB9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4682C414" wp14:textId="3B32D4BD">
      <w:pPr>
        <w:pStyle w:val="Heading2"/>
        <w:keepNext w:val="1"/>
        <w:keepLines w:val="1"/>
        <w:spacing w:before="299" w:beforeAutospacing="off" w:after="299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EXPECTATIVAS E RECEIOS</w:t>
      </w:r>
    </w:p>
    <w:p xmlns:wp14="http://schemas.microsoft.com/office/word/2010/wordml" w:rsidP="31C76E5C" wp14:paraId="530D8E1C" wp14:textId="0808D0A2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O que considera importante na pessoa com quem vai coabitar? (ex: respeitar o espaço individual, ser limpo e arrumado, dispor-se a fazer atividades em conjunto).</w:t>
      </w:r>
    </w:p>
    <w:p xmlns:wp14="http://schemas.microsoft.com/office/word/2010/wordml" w:rsidP="31C76E5C" wp14:paraId="0B3565F0" wp14:textId="53E8C6D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Que desafios imagina poder enfrentar durante a experiência de coabitação?</w:t>
      </w:r>
    </w:p>
    <w:p xmlns:wp14="http://schemas.microsoft.com/office/word/2010/wordml" w:rsidP="31C76E5C" wp14:paraId="36467D2D" wp14:textId="790A996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Quais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são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as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suas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expectativas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em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relação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ao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apoio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da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pessoa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com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quem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vai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partilhar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casa? (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ex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: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companhia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,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apoio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nas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compras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,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tecnologia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).</w:t>
      </w:r>
    </w:p>
    <w:p xmlns:wp14="http://schemas.microsoft.com/office/word/2010/wordml" w:rsidP="31C76E5C" wp14:paraId="1A66FB78" wp14:textId="0A5BD967">
      <w:pPr>
        <w:pStyle w:val="Heading2"/>
        <w:keepNext w:val="1"/>
        <w:keepLines w:val="1"/>
        <w:spacing w:before="299" w:beforeAutospacing="off" w:after="299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O QUE PODEMOS E NÃO PODEMOS</w:t>
      </w:r>
    </w:p>
    <w:p xmlns:wp14="http://schemas.microsoft.com/office/word/2010/wordml" w:rsidP="31C76E5C" wp14:paraId="7219408D" wp14:textId="5A283689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Costuma ter visitas? Posso ter visitas?</w:t>
      </w:r>
    </w:p>
    <w:p xmlns:wp14="http://schemas.microsoft.com/office/word/2010/wordml" w:rsidP="31C76E5C" wp14:paraId="6DD4F3C2" wp14:textId="58F0EE51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Tem interesse em partilhar refeições ou atividades? Quais?</w:t>
      </w:r>
    </w:p>
    <w:p xmlns:wp14="http://schemas.microsoft.com/office/word/2010/wordml" w:rsidP="31C76E5C" wp14:paraId="08716AFF" wp14:textId="130C6D00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Como se sente em relação à partilha dos espaços comuns?</w:t>
      </w:r>
    </w:p>
    <w:p xmlns:wp14="http://schemas.microsoft.com/office/word/2010/wordml" w:rsidP="31C76E5C" wp14:paraId="762AB9FF" wp14:textId="37FA88D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Que hábitos ou regras tem em relação à cozinha e refeições? (ex: cozinhar todos os dias? Comer fora?)</w:t>
      </w:r>
    </w:p>
    <w:p xmlns:wp14="http://schemas.microsoft.com/office/word/2010/wordml" w:rsidP="31C76E5C" wp14:paraId="05FD3503" wp14:textId="2C190C3B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Fuma ou consome bebidas alcoólicas? E como se sente em relação a isso dentro de casa?</w:t>
      </w:r>
    </w:p>
    <w:p xmlns:wp14="http://schemas.microsoft.com/office/word/2010/wordml" w:rsidP="31C76E5C" wp14:paraId="048EB1F6" wp14:textId="0AE3BB12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Tem alergias? Se sim, o que devo fazer para ajudar?</w:t>
      </w:r>
    </w:p>
    <w:p xmlns:wp14="http://schemas.microsoft.com/office/word/2010/wordml" w:rsidP="31C76E5C" wp14:paraId="36268539" wp14:textId="34747CE7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Qual a capacidade de armazenamento da casa? (ex: prancha de surf, bicicleta, objetos volumosos)</w:t>
      </w:r>
    </w:p>
    <w:p xmlns:wp14="http://schemas.microsoft.com/office/word/2010/wordml" w:rsidP="31C76E5C" wp14:paraId="0633AD70" wp14:textId="387CF7A8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43905E21" wp14:textId="64F214A7">
      <w:pPr>
        <w:pStyle w:val="Heading2"/>
        <w:keepNext w:val="1"/>
        <w:keepLines w:val="1"/>
        <w:spacing w:before="299" w:beforeAutospacing="off" w:after="299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2. ACORDO DE CONVIVÊNCIA</w:t>
      </w:r>
    </w:p>
    <w:p xmlns:wp14="http://schemas.microsoft.com/office/word/2010/wordml" w:rsidP="31C76E5C" wp14:paraId="751922C2" wp14:textId="7ADD57CA">
      <w:pPr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Compartilhar o mesmo espaço exige adaptação e uma boa comunicação para evitar mal-entendidos que podem surgir por questões simples como limpeza ou ruído. É fundamental estabelecer regras claras desde o início e manter um diálogo aberto. Aconselhamos que leiam este guia e criem as vossas próprias regras, de acordo com o que considerarem mais importante, afixando-o num espaço visível no dia-a-dia (ex: frigorífico).</w:t>
      </w:r>
    </w:p>
    <w:p xmlns:wp14="http://schemas.microsoft.com/office/word/2010/wordml" w:rsidP="31C76E5C" wp14:paraId="1F21C164" wp14:textId="52EF4C8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Para isso, deixamos algumas questões que podem ajudar a guiar a criação deste acordo. Recomendamos vivamente que cada pessoa tenha uma cópia assinada por ambas.</w:t>
      </w:r>
    </w:p>
    <w:p xmlns:wp14="http://schemas.microsoft.com/office/word/2010/wordml" w:rsidP="31C76E5C" wp14:paraId="5635B60F" wp14:textId="7CB72E9C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COMUNICAÇÃO</w:t>
      </w:r>
    </w:p>
    <w:p xmlns:wp14="http://schemas.microsoft.com/office/word/2010/wordml" w:rsidP="31C76E5C" wp14:paraId="396D1B0C" wp14:textId="591BD97F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[Pode ser útil acordar canais de comunicação específicos]</w:t>
      </w:r>
    </w:p>
    <w:p xmlns:wp14="http://schemas.microsoft.com/office/word/2010/wordml" w:rsidP="31C76E5C" wp14:paraId="700F5323" wp14:textId="6D52A8E0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Ex: grupo no WhatsApp para comunicação rápida e clara; reuniões mensais para ajustes e feedbacks.</w:t>
      </w:r>
    </w:p>
    <w:p xmlns:wp14="http://schemas.microsoft.com/office/word/2010/wordml" w:rsidP="31C76E5C" wp14:paraId="277B43EE" wp14:textId="2F83BC33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HORÁRIOS</w:t>
      </w:r>
    </w:p>
    <w:p xmlns:wp14="http://schemas.microsoft.com/office/word/2010/wordml" w:rsidP="31C76E5C" wp14:paraId="4D8E05BB" wp14:textId="51E431A3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[Pode ser útil acordar horários de entrada/saída e os horários em que precisa de maior silêncio (para trabalho ou estudos)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]</w:t>
      </w:r>
    </w:p>
    <w:p xmlns:wp14="http://schemas.microsoft.com/office/word/2010/wordml" w:rsidP="31C76E5C" wp14:paraId="00B118BB" wp14:textId="21A76993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Ex: manter silêncio entre _h e _h.</w:t>
      </w:r>
    </w:p>
    <w:p xmlns:wp14="http://schemas.microsoft.com/office/word/2010/wordml" w:rsidP="31C76E5C" wp14:paraId="7B7ACBF0" wp14:textId="452B1AEF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50454E9E" wp14:textId="673841D3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18248D51" wp14:textId="17230622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169E31B6" wp14:textId="43ED38CA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4080876A" wp14:textId="693982B1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LIMPEZA E ORGANIZAÇÃO</w:t>
      </w:r>
    </w:p>
    <w:p xmlns:wp14="http://schemas.microsoft.com/office/word/2010/wordml" w:rsidP="31C76E5C" wp14:paraId="1F5C2AF7" wp14:textId="2B4E2A8C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[Pode ser útil definir divisão, dias e horários de limpeza]</w:t>
      </w:r>
    </w:p>
    <w:p xmlns:wp14="http://schemas.microsoft.com/office/word/2010/wordml" w:rsidP="31C76E5C" wp14:paraId="6073837B" wp14:textId="7A176348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Ex: limpeza do quarto a cada 7 dias; troca de lençóis e toalhas a cada 7 dias.</w:t>
      </w:r>
    </w:p>
    <w:p xmlns:wp14="http://schemas.microsoft.com/office/word/2010/wordml" w:rsidP="31C76E5C" wp14:paraId="68291700" wp14:textId="43E9C0B9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6847893B" wp14:textId="7DF272F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56A864B5" wp14:textId="25A29637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41936278" wp14:textId="578EFE80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USO DE ÁREAS E EQUIPAMENTOS COMUNS</w:t>
      </w:r>
    </w:p>
    <w:p xmlns:wp14="http://schemas.microsoft.com/office/word/2010/wordml" w:rsidP="31C76E5C" wp14:paraId="2170E1B7" wp14:textId="01074EAA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[Pode ser útil estabelecer limites de utilização de equipamentos e espaços comuns, de modo a que ambas as pessoas se sintam confortáveis]</w:t>
      </w:r>
    </w:p>
    <w:p xmlns:wp14="http://schemas.microsoft.com/office/word/2010/wordml" w:rsidP="31C76E5C" wp14:paraId="5C57C778" wp14:textId="68DAB76F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Ex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: horários de duche, televisão, forno, máquina de lavar roupa; espaços no frigorífico e despensa; não consumir alimentos de terceiros sem autorização.</w:t>
      </w:r>
    </w:p>
    <w:p xmlns:wp14="http://schemas.microsoft.com/office/word/2010/wordml" w:rsidP="31C76E5C" wp14:paraId="14F7CC7D" wp14:textId="2346D04C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CONVIDADOS</w:t>
      </w:r>
    </w:p>
    <w:p xmlns:wp14="http://schemas.microsoft.com/office/word/2010/wordml" w:rsidP="31C76E5C" wp14:paraId="07B0553C" wp14:textId="3CC656E1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[Pode ser útil estabelecer regras sobre visitas]</w:t>
      </w:r>
    </w:p>
    <w:p xmlns:wp14="http://schemas.microsoft.com/office/word/2010/wordml" w:rsidP="31C76E5C" wp14:paraId="7D8C7408" wp14:textId="1EB10712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Ex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: visitas só com autorização prévia; respeitar horários estabelecidos; não pernoitar sem consentimento.</w:t>
      </w:r>
    </w:p>
    <w:p xmlns:wp14="http://schemas.microsoft.com/office/word/2010/wordml" w:rsidP="31C76E5C" wp14:paraId="130BB336" wp14:textId="5EB6607A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11F76687" wp14:textId="46F59441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5C0E7FCB" wp14:textId="3B30AB2B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64236AB4" wp14:textId="4AA82F56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SEGURANÇA</w:t>
      </w:r>
    </w:p>
    <w:p xmlns:wp14="http://schemas.microsoft.com/office/word/2010/wordml" w:rsidP="31C76E5C" wp14:paraId="7F997884" wp14:textId="07757AEA">
      <w:pPr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[Pode ser útil definir regras de segurança confortáveis para todas as pessoas]</w:t>
      </w:r>
    </w:p>
    <w:p xmlns:wp14="http://schemas.microsoft.com/office/word/2010/wordml" w:rsidP="31C76E5C" wp14:paraId="49E394A7" wp14:textId="6B5D7DB5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Ex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: manter portas e janelas trancadas ao sair; não divulgar o endereço ou rotinas da casa a outras pessoas; informar ausências prolongadas (viagens, 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fins-de-semana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 xml:space="preserve"> fora).</w:t>
      </w:r>
    </w:p>
    <w:p xmlns:wp14="http://schemas.microsoft.com/office/word/2010/wordml" w:rsidP="31C76E5C" wp14:paraId="5EE278A6" wp14:textId="0336486E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7845F680" wp14:textId="0BF325D8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3C82DBA2" wp14:textId="551039B6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APOIO E COMPANHIA</w:t>
      </w:r>
    </w:p>
    <w:p xmlns:wp14="http://schemas.microsoft.com/office/word/2010/wordml" w:rsidP="31C76E5C" wp14:paraId="4036CFE0" wp14:textId="45B9156A">
      <w:pPr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[Pode ser útil estabelecer o tipo de apoio a ser prestado]</w:t>
      </w:r>
    </w:p>
    <w:p xmlns:wp14="http://schemas.microsoft.com/office/word/2010/wordml" w:rsidP="31C76E5C" wp14:paraId="39983C93" wp14:textId="3B59F27F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Ex: acordar momentos de companhia (ex: café às sextas de manhã; compras pesadas às quartas).</w:t>
      </w:r>
    </w:p>
    <w:p xmlns:wp14="http://schemas.microsoft.com/office/word/2010/wordml" w:rsidP="31C76E5C" wp14:paraId="7D10808B" wp14:textId="798B3F1E">
      <w:pPr>
        <w:pStyle w:val="Heading2"/>
        <w:keepNext w:val="1"/>
        <w:keepLines w:val="1"/>
        <w:spacing w:before="299" w:beforeAutospacing="off" w:after="299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3. BOAS PRÁTICAS E RESPONSABILIDADES</w:t>
      </w:r>
    </w:p>
    <w:p xmlns:wp14="http://schemas.microsoft.com/office/word/2010/wordml" w:rsidP="31C76E5C" wp14:paraId="7CEB7A03" wp14:textId="5D6441F8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PARA TODOS: ESTUDANTE E ANFITRIÃ(O)</w:t>
      </w:r>
    </w:p>
    <w:p xmlns:wp14="http://schemas.microsoft.com/office/word/2010/wordml" w:rsidP="31C76E5C" wp14:paraId="268AB018" wp14:textId="03D3EA7C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Conhecer e respeitar o Regulamento da Rede, o Contrato assinado e este Manual. Se tiver dúvidas, peça ajuda à Equipa Rede 1/4.</w:t>
      </w:r>
    </w:p>
    <w:p xmlns:wp14="http://schemas.microsoft.com/office/word/2010/wordml" w:rsidP="31C76E5C" wp14:paraId="7D7CBD56" wp14:textId="20C06F99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Avisar imediatamente a equipa se presenciar alguma situação de emergência ou se surgir qualquer problema que comprometa a sua participação na Rede.</w:t>
      </w:r>
    </w:p>
    <w:p xmlns:wp14="http://schemas.microsoft.com/office/word/2010/wordml" w:rsidP="31C76E5C" wp14:paraId="4CF7C9D1" wp14:textId="60557230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Disponibilizar contactos de emergência à pessoa com quem partilha casa.</w:t>
      </w:r>
    </w:p>
    <w:p xmlns:wp14="http://schemas.microsoft.com/office/word/2010/wordml" w:rsidP="31C76E5C" wp14:paraId="364915F6" wp14:textId="26FFB1C7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Partilhar, de forma confidencial, informações médicas importantes (alergias, doenças, etc.) que possam ajudar no apoio em caso de necessidade.</w:t>
      </w:r>
    </w:p>
    <w:p xmlns:wp14="http://schemas.microsoft.com/office/word/2010/wordml" w:rsidP="31C76E5C" wp14:paraId="3972D072" wp14:textId="09A3E1B9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Tratar todos com integridade, respeito e promover um ambiente de harmonia e conforto.</w:t>
      </w:r>
    </w:p>
    <w:p xmlns:wp14="http://schemas.microsoft.com/office/word/2010/wordml" w:rsidP="31C76E5C" wp14:paraId="2EF636FE" wp14:textId="7069FF72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Respeitar a privacidade, não invadindo espaços pessoais nem usando pertences sem autorização.</w:t>
      </w:r>
    </w:p>
    <w:p xmlns:wp14="http://schemas.microsoft.com/office/word/2010/wordml" w:rsidP="31C76E5C" wp14:paraId="4186D744" wp14:textId="7FEFCDB8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Manter as áreas comuns limpas e organizadas.</w:t>
      </w:r>
    </w:p>
    <w:p xmlns:wp14="http://schemas.microsoft.com/office/word/2010/wordml" w:rsidP="31C76E5C" wp14:paraId="25E8047C" wp14:textId="56F67958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Nunca abrir a correspondência da outra pessoa.</w:t>
      </w:r>
    </w:p>
    <w:p xmlns:wp14="http://schemas.microsoft.com/office/word/2010/wordml" w:rsidP="31C76E5C" wp14:paraId="2106E507" wp14:textId="2125B03B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Pagar pelos danos causados a bens pessoais ou do imóvel.</w:t>
      </w:r>
    </w:p>
    <w:p xmlns:wp14="http://schemas.microsoft.com/office/word/2010/wordml" w:rsidP="31C76E5C" wp14:paraId="59F6B164" wp14:textId="1A94388E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Se surgirem desentendimentos, contacte a Equipa Rede 1/4 para mediar antes que a situação se agrave.</w:t>
      </w:r>
    </w:p>
    <w:p xmlns:wp14="http://schemas.microsoft.com/office/word/2010/wordml" w:rsidP="31C76E5C" wp14:paraId="52441742" wp14:textId="1642D583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Não fumar, consumir álcool ou outras substâncias dentro de casa sem permissão da outra parte.</w:t>
      </w:r>
    </w:p>
    <w:p xmlns:wp14="http://schemas.microsoft.com/office/word/2010/wordml" w:rsidP="31C76E5C" wp14:paraId="2D237DF3" wp14:textId="61AE2B3D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Ajudar a resolver conflitos ou pedir mediação à equipa.</w:t>
      </w:r>
    </w:p>
    <w:p xmlns:wp14="http://schemas.microsoft.com/office/word/2010/wordml" w:rsidP="31C76E5C" wp14:paraId="39FAA735" wp14:textId="5CBC1D5C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Demonstrar empatia e flexibilidade em situações de imprevistos.</w:t>
      </w:r>
    </w:p>
    <w:p xmlns:wp14="http://schemas.microsoft.com/office/word/2010/wordml" w:rsidP="31C76E5C" wp14:paraId="5F701EE5" wp14:textId="701CA5A0">
      <w:pPr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7AC4CCDD" wp14:textId="5C6D160C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RESPONSABILIDADES DO ANFITRIÃO</w:t>
      </w:r>
    </w:p>
    <w:p xmlns:wp14="http://schemas.microsoft.com/office/word/2010/wordml" w:rsidP="31C76E5C" wp14:paraId="4A28A2D9" wp14:textId="624DC6D1">
      <w:pPr>
        <w:pStyle w:val="ListParagraph"/>
        <w:numPr>
          <w:ilvl w:val="0"/>
          <w:numId w:val="1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Zelar pela manutenção e segurança da casa.</w:t>
      </w:r>
    </w:p>
    <w:p xmlns:wp14="http://schemas.microsoft.com/office/word/2010/wordml" w:rsidP="31C76E5C" wp14:paraId="630E1BA6" wp14:textId="5F803007">
      <w:pPr>
        <w:pStyle w:val="ListParagraph"/>
        <w:numPr>
          <w:ilvl w:val="0"/>
          <w:numId w:val="1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Garantir fornecimento estável de água, luz e gás.</w:t>
      </w:r>
    </w:p>
    <w:p xmlns:wp14="http://schemas.microsoft.com/office/word/2010/wordml" w:rsidP="31C76E5C" wp14:paraId="233FF81A" wp14:textId="08B614A8">
      <w:pPr>
        <w:pStyle w:val="ListParagraph"/>
        <w:numPr>
          <w:ilvl w:val="0"/>
          <w:numId w:val="1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Comunicar ausências e alterações importantes.</w:t>
      </w:r>
    </w:p>
    <w:p xmlns:wp14="http://schemas.microsoft.com/office/word/2010/wordml" w:rsidP="31C76E5C" wp14:paraId="21FAE18F" wp14:textId="1AE5462F">
      <w:pPr>
        <w:pStyle w:val="ListParagraph"/>
        <w:numPr>
          <w:ilvl w:val="0"/>
          <w:numId w:val="1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Receber e apoiar o/a Estudante, criando ambiente acolhedor.</w:t>
      </w:r>
    </w:p>
    <w:p xmlns:wp14="http://schemas.microsoft.com/office/word/2010/wordml" w:rsidP="31C76E5C" wp14:paraId="1AC83F2E" wp14:textId="270B88B5">
      <w:pPr>
        <w:pStyle w:val="ListParagraph"/>
        <w:numPr>
          <w:ilvl w:val="0"/>
          <w:numId w:val="1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Respeitar a privacidade do/a estudante.</w:t>
      </w:r>
    </w:p>
    <w:p xmlns:wp14="http://schemas.microsoft.com/office/word/2010/wordml" w:rsidP="31C76E5C" wp14:paraId="35742F47" wp14:textId="2E9EB1DE">
      <w:pPr>
        <w:pStyle w:val="ListParagraph"/>
        <w:numPr>
          <w:ilvl w:val="0"/>
          <w:numId w:val="1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Participar e incentivar a limpeza das áreas comuns.</w:t>
      </w:r>
    </w:p>
    <w:p xmlns:wp14="http://schemas.microsoft.com/office/word/2010/wordml" w:rsidP="31C76E5C" wp14:paraId="25AEEF28" wp14:textId="66ED6C99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RESPONSABILIDADES DO ESTUDANTE</w:t>
      </w:r>
    </w:p>
    <w:p xmlns:wp14="http://schemas.microsoft.com/office/word/2010/wordml" w:rsidP="31C76E5C" wp14:paraId="3923E61D" wp14:textId="58606A00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Organizar e limpar quarto e áreas comuns.</w:t>
      </w:r>
    </w:p>
    <w:p xmlns:wp14="http://schemas.microsoft.com/office/word/2010/wordml" w:rsidP="31C76E5C" wp14:paraId="58598B0C" wp14:textId="6A533C8A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Usar água, luz e gás conscientemente.</w:t>
      </w:r>
    </w:p>
    <w:p xmlns:wp14="http://schemas.microsoft.com/office/word/2010/wordml" w:rsidP="31C76E5C" wp14:paraId="4E1A6C4B" wp14:textId="0C2BE24E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Arejar o quarto diariamente.</w:t>
      </w:r>
    </w:p>
    <w:p xmlns:wp14="http://schemas.microsoft.com/office/word/2010/wordml" w:rsidP="31C76E5C" wp14:paraId="781107AE" wp14:textId="15505BAF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Evitar ruído desnecessário e respeitar horários.</w:t>
      </w:r>
    </w:p>
    <w:p xmlns:wp14="http://schemas.microsoft.com/office/word/2010/wordml" w:rsidP="31C76E5C" wp14:paraId="1DFB5FA5" wp14:textId="478BB389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Avisar Anfitriã(o) sobre visitas, ausências e mudanças de rotina.</w:t>
      </w:r>
    </w:p>
    <w:p xmlns:wp14="http://schemas.microsoft.com/office/word/2010/wordml" w:rsidP="31C76E5C" wp14:paraId="45D85897" wp14:textId="5480A3B7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Pedir autorização para visitas e pernoitas.</w:t>
      </w:r>
    </w:p>
    <w:p xmlns:wp14="http://schemas.microsoft.com/office/word/2010/wordml" w:rsidP="31C76E5C" wp14:paraId="190BCF95" wp14:textId="1D4F8C6C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Deixar o quarto e restantes áreas limpas no fim do contrato.</w:t>
      </w:r>
    </w:p>
    <w:p xmlns:wp14="http://schemas.microsoft.com/office/word/2010/wordml" w:rsidP="31C76E5C" wp14:paraId="0151E442" wp14:textId="79EFD6B5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Ser pontual e responsável com pagamentos e compromissos.</w:t>
      </w:r>
    </w:p>
    <w:p xmlns:wp14="http://schemas.microsoft.com/office/word/2010/wordml" w:rsidP="31C76E5C" wp14:paraId="51F28F08" wp14:textId="5E75D459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4E77F399" wp14:textId="6721C76D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COABITAÇÃO COM APOIO ENTRE AS PESSOAS</w:t>
      </w:r>
    </w:p>
    <w:p xmlns:wp14="http://schemas.microsoft.com/office/word/2010/wordml" w:rsidP="31C76E5C" wp14:paraId="655B94D1" wp14:textId="2B230E1C">
      <w:pPr>
        <w:pStyle w:val="ListParagraph"/>
        <w:numPr>
          <w:ilvl w:val="0"/>
          <w:numId w:val="15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Apoio deve ser estabelecido (preferencialmente por escrito e assinado) entre Estudante e Anfitrião).</w:t>
      </w:r>
    </w:p>
    <w:p xmlns:wp14="http://schemas.microsoft.com/office/word/2010/wordml" w:rsidP="31C76E5C" wp14:paraId="2C188053" wp14:textId="6C02AA59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O/A Estudante não é cuidador/a — não presta cuidados pessoais.</w:t>
      </w:r>
    </w:p>
    <w:p xmlns:wp14="http://schemas.microsoft.com/office/word/2010/wordml" w:rsidP="31C76E5C" wp14:paraId="47172070" wp14:textId="46B4007D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No caso do Anfitriã(o) ser apoiado/a por uma Pessoa de Referência (por exemplo: pessoa cuidadora, familiar, contacto de emergência), esta deve estar informada do acordo e processos estabelecidos. Poderá ser útil troca de contactos entre Estudante e Pessoa de Referência.</w:t>
      </w:r>
    </w:p>
    <w:p xmlns:wp14="http://schemas.microsoft.com/office/word/2010/wordml" w:rsidP="31C76E5C" wp14:paraId="3A15941D" wp14:textId="64252362">
      <w:pPr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6194C803" wp14:textId="64E2412F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US"/>
        </w:rPr>
        <w:t>GESTOR DE ANFITRIÃ(O) (quando aplicável)</w:t>
      </w:r>
    </w:p>
    <w:p xmlns:wp14="http://schemas.microsoft.com/office/word/2010/wordml" w:rsidP="31C76E5C" wp14:paraId="7E07C771" wp14:textId="40C8DB0A">
      <w:pPr>
        <w:pStyle w:val="ListParagraph"/>
        <w:numPr>
          <w:ilvl w:val="0"/>
          <w:numId w:val="1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Apoiar Anfitriões(ãs) que tenham dificuldade em registar-se e fazer a gestão do(s) seu(s) quarto(s) na plataforma.</w:t>
      </w:r>
    </w:p>
    <w:p xmlns:wp14="http://schemas.microsoft.com/office/word/2010/wordml" w:rsidP="31C76E5C" wp14:paraId="4DE03E83" wp14:textId="7427B56D">
      <w:pPr>
        <w:pStyle w:val="ListParagraph"/>
        <w:numPr>
          <w:ilvl w:val="0"/>
          <w:numId w:val="16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Representar o/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a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Anfitriã(o) na plataforma, gerindo a sua conta, responsabilizando-se por dar resposta às mensagens e colaborando na procura do melhor matching.</w:t>
      </w:r>
    </w:p>
    <w:p xmlns:wp14="http://schemas.microsoft.com/office/word/2010/wordml" w:rsidP="31C76E5C" wp14:paraId="77B5CABD" wp14:textId="67C0355E">
      <w:pPr>
        <w:pStyle w:val="ListParagraph"/>
        <w:numPr>
          <w:ilvl w:val="0"/>
          <w:numId w:val="16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Organizar e acompanhar o/a Anfitriã(o) nas visitas à sua casa e em videochamadas.</w:t>
      </w:r>
    </w:p>
    <w:p xmlns:wp14="http://schemas.microsoft.com/office/word/2010/wordml" w:rsidP="31C76E5C" wp14:paraId="1BFCB45F" wp14:textId="6ED1173C">
      <w:pPr>
        <w:pStyle w:val="ListParagraph"/>
        <w:numPr>
          <w:ilvl w:val="0"/>
          <w:numId w:val="16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Apoiar o/a Anfitriã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(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o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pt-BR"/>
        </w:rPr>
        <w:t>)</w:t>
      </w: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nas questões processuais (contrato, acordo de convivência, PAA, emissão de recibos de renda, etc).</w:t>
      </w:r>
    </w:p>
    <w:p xmlns:wp14="http://schemas.microsoft.com/office/word/2010/wordml" w:rsidP="31C76E5C" wp14:paraId="63AA86F8" wp14:textId="2FE918BC">
      <w:pPr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C76E5C" wp14:paraId="18AD5685" wp14:textId="141FB5E9">
      <w:pPr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color w:val="156082" w:themeColor="accent1" w:themeTint="FF" w:themeShade="FF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1"/>
          <w:bCs w:val="1"/>
          <w:i w:val="0"/>
          <w:iCs w:val="0"/>
          <w:noProof w:val="0"/>
          <w:color w:val="156082" w:themeColor="accent1" w:themeTint="FF" w:themeShade="FF"/>
          <w:sz w:val="24"/>
          <w:szCs w:val="24"/>
          <w:lang w:val="en-US"/>
        </w:rPr>
        <w:t>PAPEL DA EQUIPA REDE 1/4</w:t>
      </w:r>
    </w:p>
    <w:p xmlns:wp14="http://schemas.microsoft.com/office/word/2010/wordml" w:rsidP="31C76E5C" wp14:paraId="5B460596" wp14:textId="20B51040">
      <w:pPr>
        <w:pStyle w:val="ListParagraph"/>
        <w:numPr>
          <w:ilvl w:val="0"/>
          <w:numId w:val="1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Esclarecer, acompanhar e apoiar imparcialmente todos os/as participantes</w:t>
      </w:r>
    </w:p>
    <w:p xmlns:wp14="http://schemas.microsoft.com/office/word/2010/wordml" w:rsidP="31C76E5C" wp14:paraId="75EF7E94" wp14:textId="6BB63F2F">
      <w:pPr>
        <w:pStyle w:val="ListParagraph"/>
        <w:numPr>
          <w:ilvl w:val="0"/>
          <w:numId w:val="17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Fomentar ambiente seguro e amigável</w:t>
      </w:r>
    </w:p>
    <w:p xmlns:wp14="http://schemas.microsoft.com/office/word/2010/wordml" w:rsidP="31C76E5C" wp14:paraId="165EAE88" wp14:textId="69F687D7">
      <w:pPr>
        <w:pStyle w:val="ListParagraph"/>
        <w:numPr>
          <w:ilvl w:val="0"/>
          <w:numId w:val="17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C76E5C" w:rsidR="5C85CB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Prevenir e mediar conflitos e, se necessário, propor fim do contrato</w:t>
      </w:r>
    </w:p>
    <w:p xmlns:wp14="http://schemas.microsoft.com/office/word/2010/wordml" wp14:paraId="2C078E63" wp14:textId="3EBFDE41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b7739aa97d6473a"/>
      <w:footerReference w:type="default" r:id="Ra18f06c426ac4e9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1C76E5C" w:rsidTr="31C76E5C" w14:paraId="290871BC">
      <w:trPr>
        <w:trHeight w:val="300"/>
      </w:trPr>
      <w:tc>
        <w:tcPr>
          <w:tcW w:w="3120" w:type="dxa"/>
          <w:tcMar/>
        </w:tcPr>
        <w:p w:rsidR="31C76E5C" w:rsidP="31C76E5C" w:rsidRDefault="31C76E5C" w14:paraId="641AC2E3" w14:textId="1CBFE48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1C76E5C" w:rsidP="31C76E5C" w:rsidRDefault="31C76E5C" w14:paraId="71F056C5" w14:textId="24781F9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1C76E5C" w:rsidP="31C76E5C" w:rsidRDefault="31C76E5C" w14:paraId="3C0A7934" w14:textId="31DD2004">
          <w:pPr>
            <w:pStyle w:val="Header"/>
            <w:bidi w:val="0"/>
            <w:ind w:right="-115"/>
            <w:jc w:val="right"/>
          </w:pPr>
        </w:p>
      </w:tc>
    </w:tr>
  </w:tbl>
  <w:p w:rsidR="31C76E5C" w:rsidP="31C76E5C" w:rsidRDefault="31C76E5C" w14:paraId="35791EAF" w14:textId="2F06A5FF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1C76E5C" w:rsidTr="31C76E5C" w14:paraId="40634107">
      <w:trPr>
        <w:trHeight w:val="300"/>
      </w:trPr>
      <w:tc>
        <w:tcPr>
          <w:tcW w:w="3120" w:type="dxa"/>
          <w:tcMar/>
        </w:tcPr>
        <w:p w:rsidR="31C76E5C" w:rsidP="31C76E5C" w:rsidRDefault="31C76E5C" w14:paraId="3C33E53F" w14:textId="716CEC2F">
          <w:pPr>
            <w:pStyle w:val="Header"/>
            <w:bidi w:val="0"/>
            <w:ind w:left="-115"/>
            <w:jc w:val="left"/>
          </w:pPr>
          <w:r w:rsidR="31C76E5C">
            <w:drawing>
              <wp:inline wp14:editId="73D2400D" wp14:anchorId="431B4AEE">
                <wp:extent cx="783771" cy="307045"/>
                <wp:effectExtent l="0" t="0" r="0" b="0"/>
                <wp:docPr id="1020389931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1020389931" name="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980106395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 rot="0">
                          <a:off xmlns:a="http://schemas.openxmlformats.org/drawingml/2006/main" x="0" y="0"/>
                          <a:ext xmlns:a="http://schemas.openxmlformats.org/drawingml/2006/main" cx="783771" cy="307045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Mar/>
        </w:tcPr>
        <w:p w:rsidR="31C76E5C" w:rsidP="31C76E5C" w:rsidRDefault="31C76E5C" w14:paraId="7F24993D" w14:textId="58BDB11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1C76E5C" w:rsidP="31C76E5C" w:rsidRDefault="31C76E5C" w14:paraId="04001640" w14:textId="499113E1">
          <w:pPr>
            <w:pStyle w:val="Header"/>
            <w:bidi w:val="0"/>
            <w:ind w:right="-115"/>
            <w:jc w:val="right"/>
          </w:pPr>
        </w:p>
      </w:tc>
    </w:tr>
  </w:tbl>
  <w:p w:rsidR="31C76E5C" w:rsidP="31C76E5C" w:rsidRDefault="31C76E5C" w14:paraId="654828AF" w14:textId="1FC7B632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7">
    <w:nsid w:val="3e3548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9c56a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d48e5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1bea5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7dc8a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9afe8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90815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e5930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04bfb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dc899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33465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2e9a7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c80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cad88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38338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0abbf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d3fb7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A6D337"/>
    <w:rsid w:val="249F59D4"/>
    <w:rsid w:val="2CA6D337"/>
    <w:rsid w:val="31C76E5C"/>
    <w:rsid w:val="3410F3DC"/>
    <w:rsid w:val="3F2D2703"/>
    <w:rsid w:val="484F9911"/>
    <w:rsid w:val="5C85C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550C4"/>
  <w15:chartTrackingRefBased/>
  <w15:docId w15:val="{A7100E93-024F-4E35-B40C-EB94FFF6B52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31C76E5C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31C76E5C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31C76E5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31C76E5C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1C76E5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1C76E5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redeumquarto.pt/regulamento" TargetMode="External" Id="Rda53c4ddf6c1497f" /><Relationship Type="http://schemas.openxmlformats.org/officeDocument/2006/relationships/header" Target="header.xml" Id="R9b7739aa97d6473a" /><Relationship Type="http://schemas.openxmlformats.org/officeDocument/2006/relationships/footer" Target="footer.xml" Id="Ra18f06c426ac4e9a" /><Relationship Type="http://schemas.openxmlformats.org/officeDocument/2006/relationships/numbering" Target="numbering.xml" Id="R92ac6f52553048ee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Id98010639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2025-09-03T11:33:08.2914200Z</dcterms:created>
  <dcterms:modified xsi:type="dcterms:W3CDTF">2025-09-03T11:39:10.9642647Z</dcterms:modified>
  <dc:creator>Margarida Pardal</dc:creator>
  <lastModifiedBy>Margarida Pardal</lastModifiedBy>
</coreProperties>
</file>